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keepLines w:val="1"/>
        <w:tabs>
          <w:tab w:val="left" w:pos="1555"/>
        </w:tabs>
        <w:jc w:val="right"/>
      </w:pP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Helvetica" w:cs="Arial Unicode MS" w:hAnsi="Arial Unicode MS" w:eastAsia="Arial Unicode MS"/>
          <w:rtl w:val="0"/>
        </w:rPr>
        <w:t>Scholarship Application</w:t>
      </w:r>
    </w:p>
    <w:p>
      <w:pPr>
        <w:pStyle w:val="Body"/>
        <w:bidi w:val="0"/>
      </w:pPr>
      <w:r>
        <w:rPr>
          <w:rFonts w:ascii="Times New Roman" w:cs="Arial Unicode MS" w:hAnsi="Arial Unicode MS" w:eastAsia="Arial Unicode MS"/>
          <w:rtl w:val="0"/>
          <w:lang w:val="en-US"/>
        </w:rPr>
        <w:t>Please complete and return this application before the submission deadline given on the EDMT website. You will receive a reply prior to show registration so you know if you have received a scholarship for the production.</w:t>
      </w:r>
    </w:p>
    <w:p>
      <w:pPr>
        <w:pStyle w:val="Body"/>
        <w:bidi w:val="0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Production for which you are requesting a scholarship: </w:t>
      </w:r>
      <w:r>
        <w:rPr>
          <w:rFonts w:ascii="Times New Roman" w:cs="Arial Unicode MS" w:hAnsi="Arial Unicode MS" w:eastAsia="Arial Unicode MS"/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Name: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</w:pPr>
      <w:r>
        <w:rPr>
          <w:rtl w:val="0"/>
          <w:lang w:val="en-US"/>
        </w:rPr>
        <w:t xml:space="preserve">Age: </w:t>
      </w:r>
      <w:r>
        <w:rPr>
          <w:color w:val="ff2c21"/>
          <w:rtl w:val="0"/>
          <w:lang w:val="en-US"/>
        </w:rPr>
        <w:t>(answer)</w:t>
      </w:r>
      <w:r>
        <w:rPr>
          <w:rtl w:val="0"/>
        </w:rPr>
        <w:t xml:space="preserve"> </w:t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Male or Female: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>Parent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Name (if you are a minor or are still living at home):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>Contact P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469900</wp:posOffset>
            </wp:positionV>
            <wp:extent cx="1250315" cy="7493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hone: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Contact Email: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tabs>
          <w:tab w:val="right" w:pos="8640" w:leader="underscore"/>
        </w:tabs>
      </w:pPr>
      <w:r>
        <w:tab/>
      </w: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Have you ever received a scholarship from EDMT before?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Why are you requesting a scholarship?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How will being in the cast benefit you? </w:t>
      </w:r>
      <w:r>
        <w:rPr>
          <w:color w:val="ff2c21"/>
          <w:rtl w:val="0"/>
          <w:lang w:val="en-US"/>
        </w:rPr>
        <w:t>(answer)</w:t>
      </w:r>
      <w:r>
        <w:rPr>
          <w:color w:val="ff2c21"/>
          <w:rtl w:val="0"/>
        </w:rPr>
        <w:t xml:space="preserve"> </w:t>
      </w:r>
    </w:p>
    <w:p>
      <w:pPr>
        <w:pStyle w:val="Body"/>
        <w:spacing w:before="240"/>
        <w:rPr>
          <w:color w:val="ff2c21"/>
        </w:rPr>
      </w:pP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How will you being in the cast benefit the show?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</w:p>
    <w:p>
      <w:pPr>
        <w:pStyle w:val="Body"/>
        <w:spacing w:before="240"/>
        <w:rPr>
          <w:color w:val="ff2c21"/>
        </w:rPr>
      </w:pPr>
      <w:r>
        <w:rPr>
          <w:rtl w:val="0"/>
          <w:lang w:val="en-US"/>
        </w:rPr>
        <w:t xml:space="preserve">Are you or your family willing to volunteer additional work hours to help compensate for your scholarship?  </w:t>
      </w:r>
      <w:r>
        <w:rPr>
          <w:color w:val="ff2c21"/>
          <w:rtl w:val="0"/>
          <w:lang w:val="en-US"/>
        </w:rPr>
        <w:t>(answer)</w:t>
      </w:r>
    </w:p>
    <w:p>
      <w:pPr>
        <w:pStyle w:val="Body"/>
        <w:spacing w:before="240"/>
        <w:rPr>
          <w:color w:val="ff2c21"/>
        </w:rPr>
      </w:pPr>
    </w:p>
    <w:p>
      <w:pPr>
        <w:pStyle w:val="Body"/>
        <w:spacing w:before="240"/>
      </w:pPr>
      <w:r>
        <w:rPr>
          <w:rtl w:val="0"/>
          <w:lang w:val="en-US"/>
        </w:rPr>
        <w:t xml:space="preserve">Is there any additional information you would like to add? </w:t>
      </w:r>
      <w:r>
        <w:rPr>
          <w:color w:val="ff2c21"/>
          <w:rtl w:val="0"/>
          <w:lang w:val="en-US"/>
        </w:rPr>
        <w:t>(answer)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1"/>
      <w:tabs>
        <w:tab w:val="right" w:pos="8260"/>
        <w:tab w:val="clear" w:pos="8640"/>
      </w:tabs>
      <w:ind w:right="36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1"/>
      <w:tabs>
        <w:tab w:val="right" w:pos="8260"/>
        <w:tab w:val="clear" w:pos="8640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9436100</wp:posOffset>
          </wp:positionV>
          <wp:extent cx="5257800" cy="127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270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250315" cy="7493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9436100</wp:posOffset>
          </wp:positionV>
          <wp:extent cx="5257800" cy="1270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270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